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4F" w:rsidRDefault="007A564F" w:rsidP="007A564F">
      <w:pPr>
        <w:tabs>
          <w:tab w:val="left" w:pos="9000"/>
        </w:tabs>
        <w:ind w:right="72"/>
        <w:rPr>
          <w:b/>
          <w:bCs/>
          <w:sz w:val="32"/>
          <w:szCs w:val="32"/>
        </w:rPr>
      </w:pPr>
      <w:bookmarkStart w:id="0" w:name="_GoBack"/>
      <w:bookmarkEnd w:id="0"/>
      <w:permStart w:id="1240087514" w:edGrp="everyone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09F558D" wp14:editId="1BA1BCE5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838325" cy="1152525"/>
            <wp:effectExtent l="0" t="0" r="9525" b="9525"/>
            <wp:wrapNone/>
            <wp:docPr id="4" name="Picture 4" descr="ZNAK%20LUČKE%20U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%20LUČKE%20UPRA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ermEnd w:id="1240087514"/>
      <w:r>
        <w:rPr>
          <w:b/>
          <w:bCs/>
          <w:sz w:val="32"/>
          <w:szCs w:val="32"/>
        </w:rPr>
        <w:t xml:space="preserve"> </w:t>
      </w: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838325" cy="1152525"/>
            <wp:effectExtent l="0" t="0" r="9525" b="9525"/>
            <wp:wrapNone/>
            <wp:docPr id="3" name="Picture 3" descr="ZNAK%20LUČKE%20U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%20LUČKE%20UPRA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64F" w:rsidRDefault="007A564F" w:rsidP="007A564F">
      <w:pPr>
        <w:tabs>
          <w:tab w:val="left" w:pos="9000"/>
        </w:tabs>
        <w:ind w:right="7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</w:t>
      </w:r>
    </w:p>
    <w:p w:rsidR="007A564F" w:rsidRDefault="007A564F" w:rsidP="007A564F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</w:t>
      </w:r>
    </w:p>
    <w:p w:rsidR="007A564F" w:rsidRDefault="007A564F" w:rsidP="007A564F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                                                 </w:t>
      </w:r>
    </w:p>
    <w:p w:rsidR="007A564F" w:rsidRDefault="007A564F" w:rsidP="007A564F">
      <w:pPr>
        <w:tabs>
          <w:tab w:val="left" w:pos="9000"/>
        </w:tabs>
        <w:ind w:right="72"/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:rsidR="007A564F" w:rsidRDefault="007A564F" w:rsidP="007A564F">
      <w:pPr>
        <w:tabs>
          <w:tab w:val="left" w:pos="9000"/>
        </w:tabs>
        <w:ind w:right="72"/>
        <w:rPr>
          <w:b/>
          <w:bCs/>
          <w:sz w:val="16"/>
          <w:szCs w:val="16"/>
        </w:rPr>
      </w:pPr>
    </w:p>
    <w:p w:rsidR="007A564F" w:rsidRDefault="007A564F" w:rsidP="007A564F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JAVNA USTANOVA</w:t>
      </w:r>
    </w:p>
    <w:p w:rsidR="007A564F" w:rsidRDefault="007A564F" w:rsidP="007A564F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LUČKA UPRAVA SISAK </w:t>
      </w:r>
    </w:p>
    <w:p w:rsidR="007A564F" w:rsidRDefault="007A564F" w:rsidP="007A564F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  </w:t>
      </w:r>
      <w:r>
        <w:rPr>
          <w:b/>
          <w:bCs/>
        </w:rPr>
        <w:t xml:space="preserve">Rimska 28, 44000 Sisak   </w:t>
      </w:r>
      <w:r>
        <w:rPr>
          <w:b/>
          <w:bCs/>
          <w:sz w:val="22"/>
          <w:szCs w:val="22"/>
        </w:rPr>
        <w:t xml:space="preserve">            </w:t>
      </w:r>
      <w:r>
        <w:t xml:space="preserve">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        </w:t>
      </w:r>
      <w:r>
        <w:t xml:space="preserve">                                                                                         </w:t>
      </w:r>
    </w:p>
    <w:p w:rsidR="007A564F" w:rsidRDefault="007A564F" w:rsidP="007A564F">
      <w:pPr>
        <w:tabs>
          <w:tab w:val="left" w:pos="9000"/>
        </w:tabs>
        <w:ind w:right="72"/>
        <w:rPr>
          <w:rFonts w:ascii="Arial" w:hAnsi="Arial" w:cs="Arial"/>
        </w:rPr>
      </w:pP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Klasa:001-01/17-03/01</w:t>
      </w: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Urbroj:376-02-01-18-1</w:t>
      </w:r>
    </w:p>
    <w:p w:rsidR="007A564F" w:rsidRDefault="007A564F" w:rsidP="007A564F">
      <w:pPr>
        <w:shd w:val="clear" w:color="auto" w:fill="FFFFFF"/>
        <w:spacing w:before="5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Sisak, 10.4. 2018.god.</w:t>
      </w:r>
    </w:p>
    <w:p w:rsidR="007A564F" w:rsidRDefault="007A564F" w:rsidP="007A564F">
      <w:pPr>
        <w:shd w:val="clear" w:color="auto" w:fill="FFFFFF"/>
        <w:ind w:left="149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ind w:left="149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ind w:left="149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ind w:left="149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ind w:left="149"/>
        <w:jc w:val="center"/>
        <w:rPr>
          <w:rFonts w:ascii="Arial" w:hAnsi="Arial" w:cs="Arial"/>
          <w:b/>
          <w:bCs/>
          <w:spacing w:val="-5"/>
          <w:sz w:val="28"/>
          <w:szCs w:val="28"/>
        </w:rPr>
      </w:pP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OPERATIVNI PROGRAM GRAĐENJA I MODERNIZACIJE  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LUČKIH GRAĐEVINA  </w:t>
      </w:r>
      <w:r>
        <w:rPr>
          <w:rFonts w:ascii="Arial" w:hAnsi="Arial" w:cs="Arial"/>
          <w:b/>
          <w:bCs/>
          <w:spacing w:val="-5"/>
          <w:sz w:val="28"/>
          <w:szCs w:val="28"/>
        </w:rPr>
        <w:t>JAVNE USTANOVE LUČKE UPRAVE SISAK</w:t>
      </w:r>
    </w:p>
    <w:p w:rsidR="007A564F" w:rsidRDefault="007A564F" w:rsidP="007A564F">
      <w:pPr>
        <w:shd w:val="clear" w:color="auto" w:fill="FFFFFF"/>
        <w:ind w:left="149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>ZA  2018. GOD.</w:t>
      </w:r>
    </w:p>
    <w:p w:rsidR="007A564F" w:rsidRDefault="007A564F" w:rsidP="007A564F">
      <w:pPr>
        <w:shd w:val="clear" w:color="auto" w:fill="FFFFFF"/>
        <w:spacing w:line="360" w:lineRule="exact"/>
        <w:ind w:left="110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pStyle w:val="Footer"/>
        <w:rPr>
          <w:rFonts w:ascii="Arial" w:hAnsi="Arial" w:cs="Arial"/>
        </w:rPr>
      </w:pPr>
    </w:p>
    <w:p w:rsidR="007A564F" w:rsidRDefault="007A564F" w:rsidP="007A564F">
      <w:pPr>
        <w:pStyle w:val="Footer"/>
        <w:rPr>
          <w:rFonts w:ascii="Arial" w:hAnsi="Arial" w:cs="Arial"/>
        </w:rPr>
      </w:pPr>
    </w:p>
    <w:p w:rsidR="007A564F" w:rsidRDefault="007A564F" w:rsidP="007A564F">
      <w:pPr>
        <w:shd w:val="clear" w:color="auto" w:fill="FFFFFF"/>
        <w:ind w:left="110"/>
        <w:jc w:val="both"/>
        <w:rPr>
          <w:rFonts w:ascii="Arial" w:hAnsi="Arial" w:cs="Arial"/>
          <w:bCs/>
          <w:spacing w:val="-6"/>
        </w:rPr>
      </w:pPr>
    </w:p>
    <w:p w:rsidR="007A564F" w:rsidRDefault="007A564F" w:rsidP="007A564F">
      <w:pPr>
        <w:shd w:val="clear" w:color="auto" w:fill="FFFFFF"/>
        <w:ind w:left="110"/>
        <w:jc w:val="both"/>
        <w:rPr>
          <w:rFonts w:ascii="Arial" w:hAnsi="Arial" w:cs="Arial"/>
          <w:bCs/>
          <w:spacing w:val="-6"/>
        </w:rPr>
      </w:pPr>
    </w:p>
    <w:p w:rsidR="007A564F" w:rsidRDefault="007A564F" w:rsidP="007F4217">
      <w:pPr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lastRenderedPageBreak/>
        <w:t>Operativni program građenja i modernizacije lučkih građevina Javne ustanove  Lučke uprave Sisak  za  2018. godinu planiran je u skladu s Godišnjim  programom rada  i Financijskim planom  Javne ustanove Lučke uprave Sisak za  2018. godinu</w:t>
      </w:r>
      <w:r w:rsidR="00FE5FBB">
        <w:rPr>
          <w:rFonts w:ascii="Arial" w:hAnsi="Arial" w:cs="Arial"/>
          <w:bCs/>
          <w:spacing w:val="-6"/>
        </w:rPr>
        <w:t xml:space="preserve"> </w:t>
      </w:r>
      <w:r w:rsidR="00FE5FBB" w:rsidRPr="00102ACD">
        <w:rPr>
          <w:rFonts w:ascii="Arial" w:hAnsi="Arial" w:cs="Arial"/>
        </w:rPr>
        <w:t>(Klasa 400-01/17-02/01,Urbroj:376-02-01-17-3</w:t>
      </w:r>
      <w:r w:rsidR="00FE5FBB" w:rsidRPr="00950549">
        <w:rPr>
          <w:rFonts w:ascii="Arial" w:hAnsi="Arial" w:cs="Arial"/>
        </w:rPr>
        <w:t>).</w:t>
      </w:r>
      <w:r w:rsidRPr="00950549">
        <w:rPr>
          <w:rFonts w:ascii="Arial" w:hAnsi="Arial" w:cs="Arial"/>
          <w:bCs/>
          <w:spacing w:val="-6"/>
        </w:rPr>
        <w:t xml:space="preserve"> od </w:t>
      </w:r>
      <w:r w:rsidR="00950549" w:rsidRPr="00950549">
        <w:rPr>
          <w:rFonts w:ascii="Arial" w:hAnsi="Arial" w:cs="Arial"/>
          <w:bCs/>
          <w:spacing w:val="-6"/>
        </w:rPr>
        <w:t>4.12.2017.</w:t>
      </w:r>
      <w:r w:rsidRPr="00950549">
        <w:rPr>
          <w:rFonts w:ascii="Arial" w:hAnsi="Arial" w:cs="Arial"/>
          <w:bCs/>
          <w:spacing w:val="-6"/>
        </w:rPr>
        <w:t>godine,</w:t>
      </w:r>
      <w:r>
        <w:rPr>
          <w:rFonts w:ascii="Arial" w:hAnsi="Arial" w:cs="Arial"/>
          <w:bCs/>
          <w:spacing w:val="-6"/>
        </w:rPr>
        <w:t xml:space="preserve"> Odlukom o financiranju Lučkih uprava unutarnjih voda iz Državnog proračuna Republike Hrvatske za 2018. godinu</w:t>
      </w:r>
      <w:r w:rsidR="00595648">
        <w:rPr>
          <w:rFonts w:ascii="Arial" w:hAnsi="Arial" w:cs="Arial"/>
          <w:bCs/>
          <w:spacing w:val="-6"/>
        </w:rPr>
        <w:t xml:space="preserve"> sa </w:t>
      </w:r>
      <w:r w:rsidR="007F4217">
        <w:rPr>
          <w:rFonts w:ascii="Arial" w:hAnsi="Arial" w:cs="Arial"/>
          <w:bCs/>
          <w:spacing w:val="-6"/>
        </w:rPr>
        <w:t>A</w:t>
      </w:r>
      <w:r w:rsidR="006A50C7">
        <w:rPr>
          <w:rFonts w:ascii="Arial" w:hAnsi="Arial" w:cs="Arial"/>
          <w:bCs/>
          <w:spacing w:val="-6"/>
        </w:rPr>
        <w:t>ktivnosti</w:t>
      </w:r>
      <w:r w:rsidR="007F4217">
        <w:rPr>
          <w:rFonts w:ascii="Arial" w:hAnsi="Arial" w:cs="Arial"/>
          <w:bCs/>
          <w:spacing w:val="-6"/>
        </w:rPr>
        <w:t xml:space="preserve"> A570447-</w:t>
      </w:r>
      <w:r w:rsidR="009F181D">
        <w:rPr>
          <w:rFonts w:ascii="Arial" w:hAnsi="Arial" w:cs="Arial"/>
          <w:bCs/>
          <w:spacing w:val="-6"/>
        </w:rPr>
        <w:t xml:space="preserve"> </w:t>
      </w:r>
      <w:r w:rsidR="007F4217">
        <w:rPr>
          <w:rFonts w:ascii="Arial" w:hAnsi="Arial" w:cs="Arial"/>
          <w:bCs/>
          <w:spacing w:val="-6"/>
        </w:rPr>
        <w:t>Gradnja i modernizacija lučkih građevina u unutarnjoj plovidbi</w:t>
      </w:r>
      <w:r w:rsidR="00601E3B">
        <w:rPr>
          <w:rFonts w:ascii="Arial" w:hAnsi="Arial" w:cs="Arial"/>
          <w:bCs/>
          <w:spacing w:val="-6"/>
        </w:rPr>
        <w:t xml:space="preserve"> (K</w:t>
      </w:r>
      <w:r>
        <w:rPr>
          <w:rFonts w:ascii="Arial" w:hAnsi="Arial" w:cs="Arial"/>
          <w:bCs/>
          <w:spacing w:val="-6"/>
        </w:rPr>
        <w:t>lasa:40</w:t>
      </w:r>
      <w:r w:rsidR="007F4217">
        <w:rPr>
          <w:rFonts w:ascii="Arial" w:hAnsi="Arial" w:cs="Arial"/>
          <w:bCs/>
          <w:spacing w:val="-6"/>
        </w:rPr>
        <w:t>2</w:t>
      </w:r>
      <w:r>
        <w:rPr>
          <w:rFonts w:ascii="Arial" w:hAnsi="Arial" w:cs="Arial"/>
          <w:bCs/>
          <w:spacing w:val="-6"/>
        </w:rPr>
        <w:t>-0</w:t>
      </w:r>
      <w:r w:rsidR="007F4217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>/1</w:t>
      </w:r>
      <w:r w:rsidR="007F4217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>-0</w:t>
      </w:r>
      <w:r w:rsidR="007F4217">
        <w:rPr>
          <w:rFonts w:ascii="Arial" w:hAnsi="Arial" w:cs="Arial"/>
          <w:bCs/>
          <w:spacing w:val="-6"/>
        </w:rPr>
        <w:t>1</w:t>
      </w:r>
      <w:r>
        <w:rPr>
          <w:rFonts w:ascii="Arial" w:hAnsi="Arial" w:cs="Arial"/>
          <w:bCs/>
          <w:spacing w:val="-6"/>
        </w:rPr>
        <w:t>/</w:t>
      </w:r>
      <w:r w:rsidR="007F4217">
        <w:rPr>
          <w:rFonts w:ascii="Arial" w:hAnsi="Arial" w:cs="Arial"/>
          <w:bCs/>
          <w:spacing w:val="-6"/>
        </w:rPr>
        <w:t>9</w:t>
      </w:r>
      <w:r w:rsidR="00601E3B">
        <w:rPr>
          <w:rFonts w:ascii="Arial" w:hAnsi="Arial" w:cs="Arial"/>
          <w:bCs/>
          <w:spacing w:val="-6"/>
        </w:rPr>
        <w:t>;U</w:t>
      </w:r>
      <w:r>
        <w:rPr>
          <w:rFonts w:ascii="Arial" w:hAnsi="Arial" w:cs="Arial"/>
          <w:bCs/>
          <w:spacing w:val="-6"/>
        </w:rPr>
        <w:t>rbroj:530-03-3-2-1</w:t>
      </w:r>
      <w:r w:rsidR="007F4217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 xml:space="preserve">-1) od </w:t>
      </w:r>
      <w:r w:rsidR="007F4217">
        <w:rPr>
          <w:rFonts w:ascii="Arial" w:hAnsi="Arial" w:cs="Arial"/>
          <w:bCs/>
          <w:spacing w:val="-6"/>
        </w:rPr>
        <w:t>29</w:t>
      </w:r>
      <w:r>
        <w:rPr>
          <w:rFonts w:ascii="Arial" w:hAnsi="Arial" w:cs="Arial"/>
          <w:bCs/>
          <w:spacing w:val="-6"/>
        </w:rPr>
        <w:t>.</w:t>
      </w:r>
      <w:r w:rsidR="007F4217">
        <w:rPr>
          <w:rFonts w:ascii="Arial" w:hAnsi="Arial" w:cs="Arial"/>
          <w:bCs/>
          <w:spacing w:val="-6"/>
        </w:rPr>
        <w:t>ožujka</w:t>
      </w:r>
      <w:r>
        <w:rPr>
          <w:rFonts w:ascii="Arial" w:hAnsi="Arial" w:cs="Arial"/>
          <w:bCs/>
          <w:spacing w:val="-6"/>
        </w:rPr>
        <w:t xml:space="preserve"> 201</w:t>
      </w:r>
      <w:r w:rsidR="007F4217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 xml:space="preserve">.godine </w:t>
      </w:r>
    </w:p>
    <w:p w:rsidR="007A564F" w:rsidRDefault="007A564F" w:rsidP="007F4217">
      <w:pPr>
        <w:shd w:val="clear" w:color="auto" w:fill="FFFFFF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Ukupan iznos odobrenih sredstava za građenje i modernizaciju lučkih građevina predviđen je na stavci kako slijedi:</w:t>
      </w:r>
    </w:p>
    <w:p w:rsidR="007A564F" w:rsidRDefault="007A564F" w:rsidP="007A564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6"/>
        </w:rPr>
        <w:t>Državni proračun Republike Hrvatske za 201</w:t>
      </w:r>
      <w:r w:rsidR="007F4217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 xml:space="preserve">. godinu </w:t>
      </w:r>
    </w:p>
    <w:p w:rsidR="000305F4" w:rsidRDefault="007A564F" w:rsidP="007A564F">
      <w:pPr>
        <w:shd w:val="clear" w:color="auto" w:fill="FFFFFF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 xml:space="preserve">A570447 –  Gradnja i modernizacija lučkih građevina u unutarnjoj plovidbi, račun 3821 Kapitalne donacije neprofitnim organizacijama u iznosu </w:t>
      </w:r>
    </w:p>
    <w:p w:rsidR="007A564F" w:rsidRPr="000305F4" w:rsidRDefault="007A564F" w:rsidP="000305F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pacing w:val="-6"/>
        </w:rPr>
      </w:pPr>
      <w:r w:rsidRPr="000305F4">
        <w:rPr>
          <w:rFonts w:ascii="Arial" w:hAnsi="Arial" w:cs="Arial"/>
          <w:bCs/>
          <w:spacing w:val="-6"/>
        </w:rPr>
        <w:t>1.</w:t>
      </w:r>
      <w:r w:rsidR="007F4217" w:rsidRPr="000305F4">
        <w:rPr>
          <w:rFonts w:ascii="Arial" w:hAnsi="Arial" w:cs="Arial"/>
          <w:bCs/>
          <w:spacing w:val="-6"/>
        </w:rPr>
        <w:t>600</w:t>
      </w:r>
      <w:r w:rsidRPr="000305F4">
        <w:rPr>
          <w:rFonts w:ascii="Arial" w:hAnsi="Arial" w:cs="Arial"/>
          <w:bCs/>
          <w:spacing w:val="-6"/>
        </w:rPr>
        <w:t>.000,00</w:t>
      </w:r>
      <w:r w:rsidRPr="000305F4">
        <w:rPr>
          <w:rFonts w:ascii="Arial" w:hAnsi="Arial" w:cs="Arial"/>
        </w:rPr>
        <w:t xml:space="preserve"> kuna za projekte Komunalno pristanište i Razvoj pristaništa</w:t>
      </w:r>
    </w:p>
    <w:p w:rsidR="007A564F" w:rsidRPr="002C4ADC" w:rsidRDefault="00D02BBD" w:rsidP="007A564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492.3</w:t>
      </w:r>
      <w:r w:rsidR="001C307D">
        <w:rPr>
          <w:rFonts w:ascii="Arial" w:hAnsi="Arial" w:cs="Arial"/>
        </w:rPr>
        <w:t>00,00 kuna v</w:t>
      </w:r>
      <w:r w:rsidR="00601E3B">
        <w:rPr>
          <w:rFonts w:ascii="Arial" w:hAnsi="Arial" w:cs="Arial"/>
        </w:rPr>
        <w:t>lastitih</w:t>
      </w:r>
      <w:r w:rsidR="007A564F">
        <w:rPr>
          <w:rFonts w:ascii="Arial" w:hAnsi="Arial" w:cs="Arial"/>
        </w:rPr>
        <w:t xml:space="preserve"> sredst</w:t>
      </w:r>
      <w:r w:rsidR="00601E3B">
        <w:rPr>
          <w:rFonts w:ascii="Arial" w:hAnsi="Arial" w:cs="Arial"/>
        </w:rPr>
        <w:t>a</w:t>
      </w:r>
      <w:r w:rsidR="007A564F">
        <w:rPr>
          <w:rFonts w:ascii="Arial" w:hAnsi="Arial" w:cs="Arial"/>
        </w:rPr>
        <w:t xml:space="preserve">va </w:t>
      </w:r>
      <w:r w:rsidR="00601E3B">
        <w:rPr>
          <w:rFonts w:ascii="Arial" w:hAnsi="Arial" w:cs="Arial"/>
        </w:rPr>
        <w:t>za razvoj pristaništa i opremu</w:t>
      </w:r>
      <w:r w:rsidR="007A564F">
        <w:rPr>
          <w:rFonts w:ascii="Arial" w:hAnsi="Arial" w:cs="Arial"/>
        </w:rPr>
        <w:t xml:space="preserve"> </w:t>
      </w:r>
    </w:p>
    <w:p w:rsidR="002C4ADC" w:rsidRPr="000305F4" w:rsidRDefault="002C4ADC" w:rsidP="000305F4">
      <w:pPr>
        <w:shd w:val="clear" w:color="auto" w:fill="FFFFFF"/>
        <w:ind w:left="360"/>
        <w:jc w:val="both"/>
        <w:rPr>
          <w:rFonts w:ascii="Arial" w:hAnsi="Arial" w:cs="Arial"/>
          <w:b/>
          <w:i/>
          <w:u w:val="single"/>
        </w:rPr>
      </w:pPr>
    </w:p>
    <w:p w:rsidR="002C4ADC" w:rsidRPr="002C4ADC" w:rsidRDefault="002C4ADC" w:rsidP="002C4A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7A564F" w:rsidRPr="002C4ADC">
        <w:rPr>
          <w:rFonts w:ascii="Arial" w:hAnsi="Arial" w:cs="Arial"/>
          <w:b/>
        </w:rPr>
        <w:t xml:space="preserve">KOMUNALNO PRISTANIŠTE </w:t>
      </w:r>
    </w:p>
    <w:p w:rsidR="00601E3B" w:rsidRDefault="00601E3B" w:rsidP="002C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A564F" w:rsidRDefault="00601E3B" w:rsidP="002C4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C4ADC" w:rsidRPr="002C4ADC">
        <w:rPr>
          <w:rFonts w:ascii="Arial" w:hAnsi="Arial" w:cs="Arial"/>
        </w:rPr>
        <w:t xml:space="preserve">očetak izgradnje komunalnog pristaništa na rijeci Kupi u okviru prve faze obuhvaća radove iskopa i zamjene materijala u zonama sjeverne i istočne obale. Svi radovi u ovoj fazi obavljaju se do kote 94 m.n.m. što predstavlja srednju vrijednost cijelog zahvata u rasponu od 100 do 88 m.n.m.  U sklopu ovih aktivnosti urediti će se dio  gradske šetnice dužinom koja pripada teritoriju pristaništa, formirati plato za izgradnju objekta lučice i parkinga i  obaloutvrdu  te cijelom dužinom ugraditi niz čeličnih talpi u sklopu geotehničke stabilizacije zone izgradnje. To obuhvaća zemljane radove i radove na uklanjanju vegetacije, armirano betonske radove formiranja profila, ugradnju  cijevnih koridora za polaganje  budućih instalacija i opremanje šetnice. </w:t>
      </w:r>
    </w:p>
    <w:p w:rsidR="007A564F" w:rsidRDefault="007A564F" w:rsidP="007A564F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Državni proračun u iznosu 1.500.000,00 kuna</w:t>
      </w:r>
    </w:p>
    <w:p w:rsidR="007A564F" w:rsidRDefault="007A564F" w:rsidP="007A564F">
      <w:pPr>
        <w:shd w:val="clear" w:color="auto" w:fill="FFFFFF"/>
        <w:ind w:left="43"/>
        <w:jc w:val="both"/>
        <w:rPr>
          <w:rFonts w:ascii="Arial" w:hAnsi="Arial" w:cs="Arial"/>
          <w:b/>
        </w:rPr>
      </w:pPr>
    </w:p>
    <w:p w:rsidR="00EE2426" w:rsidRDefault="007A564F" w:rsidP="007A56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RAZVOJ PRISTANIŠTA </w:t>
      </w:r>
    </w:p>
    <w:p w:rsidR="00601E3B" w:rsidRDefault="00601E3B" w:rsidP="007A564F">
      <w:pPr>
        <w:rPr>
          <w:rFonts w:ascii="Arial" w:hAnsi="Arial" w:cs="Arial"/>
          <w:b/>
        </w:rPr>
      </w:pPr>
    </w:p>
    <w:p w:rsidR="009E3AB4" w:rsidRDefault="007A564F" w:rsidP="007A564F">
      <w:pPr>
        <w:rPr>
          <w:rFonts w:ascii="Arial" w:hAnsi="Arial" w:cs="Arial"/>
        </w:rPr>
      </w:pPr>
      <w:r w:rsidRPr="002C4ADC">
        <w:rPr>
          <w:rFonts w:ascii="Arial" w:hAnsi="Arial" w:cs="Arial"/>
        </w:rPr>
        <w:t>-</w:t>
      </w:r>
      <w:r w:rsidR="002C4ADC" w:rsidRPr="002C4AD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C4ADC">
        <w:rPr>
          <w:rFonts w:ascii="Arial" w:hAnsi="Arial" w:cs="Arial"/>
        </w:rPr>
        <w:t>i</w:t>
      </w:r>
      <w:r>
        <w:rPr>
          <w:rFonts w:ascii="Arial" w:hAnsi="Arial" w:cs="Arial"/>
        </w:rPr>
        <w:t>zrada idejnog projekta pristaništa Zagreb</w:t>
      </w:r>
      <w:r w:rsidR="00E12771">
        <w:rPr>
          <w:rFonts w:ascii="Arial" w:hAnsi="Arial" w:cs="Arial"/>
        </w:rPr>
        <w:t xml:space="preserve"> </w:t>
      </w:r>
    </w:p>
    <w:p w:rsidR="002C4ADC" w:rsidRDefault="009E3AB4" w:rsidP="002C4AD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A564F">
        <w:rPr>
          <w:rFonts w:ascii="Arial" w:hAnsi="Arial" w:cs="Arial"/>
        </w:rPr>
        <w:t xml:space="preserve"> </w:t>
      </w:r>
      <w:r w:rsidR="002C4ADC">
        <w:rPr>
          <w:rFonts w:ascii="Arial" w:hAnsi="Arial" w:cs="Arial"/>
        </w:rPr>
        <w:t xml:space="preserve"> </w:t>
      </w:r>
      <w:r w:rsidR="007A564F">
        <w:rPr>
          <w:rFonts w:ascii="Arial" w:hAnsi="Arial" w:cs="Arial"/>
        </w:rPr>
        <w:t xml:space="preserve">izrada projekta uređenja interijera budućeg muzeja unutarnje plovidbe u sklopu </w:t>
      </w:r>
      <w:r>
        <w:rPr>
          <w:rFonts w:ascii="Arial" w:hAnsi="Arial" w:cs="Arial"/>
        </w:rPr>
        <w:t xml:space="preserve">   </w:t>
      </w:r>
      <w:r w:rsidR="007A564F">
        <w:rPr>
          <w:rFonts w:ascii="Arial" w:hAnsi="Arial" w:cs="Arial"/>
        </w:rPr>
        <w:t>projekta Info centar industrijske baštine-Holandska kuća</w:t>
      </w:r>
      <w:r w:rsidR="00E12771">
        <w:rPr>
          <w:rFonts w:ascii="Arial" w:hAnsi="Arial" w:cs="Arial"/>
        </w:rPr>
        <w:t xml:space="preserve"> </w:t>
      </w:r>
    </w:p>
    <w:p w:rsidR="002C4ADC" w:rsidRPr="002C4ADC" w:rsidRDefault="002C4ADC" w:rsidP="002C4ADC">
      <w:pPr>
        <w:rPr>
          <w:rFonts w:ascii="Arial" w:hAnsi="Arial" w:cs="Arial"/>
        </w:rPr>
      </w:pPr>
      <w:r>
        <w:rPr>
          <w:rFonts w:ascii="Arial" w:hAnsi="Arial" w:cs="Arial"/>
        </w:rPr>
        <w:t>- i</w:t>
      </w:r>
      <w:r w:rsidRPr="002C4ADC">
        <w:rPr>
          <w:rFonts w:ascii="Arial" w:hAnsi="Arial" w:cs="Arial"/>
        </w:rPr>
        <w:t>zrada idejnog projekta brane za odbijanje plutajućih objekata i naplavina u sklopu JPP.</w:t>
      </w:r>
    </w:p>
    <w:p w:rsidR="002C4ADC" w:rsidRPr="002C4ADC" w:rsidRDefault="002C4ADC" w:rsidP="002C4ADC">
      <w:pPr>
        <w:rPr>
          <w:rFonts w:ascii="Arial" w:hAnsi="Arial" w:cs="Arial"/>
        </w:rPr>
      </w:pPr>
      <w:r>
        <w:rPr>
          <w:rFonts w:ascii="Arial" w:hAnsi="Arial" w:cs="Arial"/>
        </w:rPr>
        <w:t>- n</w:t>
      </w:r>
      <w:r w:rsidRPr="002C4ADC">
        <w:rPr>
          <w:rFonts w:ascii="Arial" w:hAnsi="Arial" w:cs="Arial"/>
        </w:rPr>
        <w:t>abavka podizne platforme i samohodnog uređaja za transport invalida kao obavezne opreme za pristupni most u sklopu JPP</w:t>
      </w:r>
    </w:p>
    <w:p w:rsidR="00950549" w:rsidRPr="002C4ADC" w:rsidRDefault="002C4ADC" w:rsidP="007A564F">
      <w:pPr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Pr="002C4ADC">
        <w:rPr>
          <w:rFonts w:ascii="Arial" w:hAnsi="Arial" w:cs="Arial"/>
        </w:rPr>
        <w:t>premanje interijera JPP</w:t>
      </w:r>
    </w:p>
    <w:p w:rsidR="007A564F" w:rsidRDefault="007A564F" w:rsidP="007A564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Državni proračun u iznosu </w:t>
      </w:r>
      <w:r w:rsidR="00950549">
        <w:rPr>
          <w:rFonts w:ascii="Arial" w:hAnsi="Arial" w:cs="Arial"/>
        </w:rPr>
        <w:t>100</w:t>
      </w:r>
      <w:r>
        <w:rPr>
          <w:rFonts w:ascii="Arial" w:hAnsi="Arial" w:cs="Arial"/>
        </w:rPr>
        <w:t>.000,00 kuna</w:t>
      </w:r>
    </w:p>
    <w:p w:rsidR="007A564F" w:rsidRDefault="007A564F" w:rsidP="007A56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Vlastita sredstva u iznosu </w:t>
      </w:r>
      <w:r w:rsidR="00950549">
        <w:rPr>
          <w:rFonts w:ascii="Arial" w:hAnsi="Arial" w:cs="Arial"/>
        </w:rPr>
        <w:t xml:space="preserve"> 469.</w:t>
      </w:r>
      <w:r>
        <w:rPr>
          <w:rFonts w:ascii="Arial" w:hAnsi="Arial" w:cs="Arial"/>
        </w:rPr>
        <w:t>000,00 kuna</w:t>
      </w:r>
    </w:p>
    <w:p w:rsidR="007A564F" w:rsidRDefault="007A564F" w:rsidP="007A564F">
      <w:pPr>
        <w:rPr>
          <w:rFonts w:ascii="Arial" w:hAnsi="Arial" w:cs="Arial"/>
        </w:rPr>
      </w:pPr>
    </w:p>
    <w:p w:rsidR="007A564F" w:rsidRDefault="007A564F" w:rsidP="007A564F">
      <w:pPr>
        <w:rPr>
          <w:rFonts w:ascii="Arial" w:hAnsi="Arial" w:cs="Arial"/>
        </w:rPr>
      </w:pPr>
      <w:r>
        <w:rPr>
          <w:rFonts w:ascii="Arial" w:hAnsi="Arial" w:cs="Arial"/>
          <w:b/>
        </w:rPr>
        <w:t>3.  OPREMA -</w:t>
      </w:r>
      <w:r>
        <w:rPr>
          <w:rFonts w:ascii="Arial" w:hAnsi="Arial" w:cs="Arial"/>
        </w:rPr>
        <w:t xml:space="preserve"> Opremanje hardverom i softwerom radi što boljeg i kvalitetnijeg čuvanja podataka, istraživanja i upravljanja projektima.</w:t>
      </w:r>
    </w:p>
    <w:p w:rsidR="007A564F" w:rsidRDefault="007A564F" w:rsidP="007A56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Vlastita sredstva u iznosu</w:t>
      </w:r>
      <w:r w:rsidR="00844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0549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950549">
        <w:rPr>
          <w:rFonts w:ascii="Arial" w:hAnsi="Arial" w:cs="Arial"/>
        </w:rPr>
        <w:t>3</w:t>
      </w:r>
      <w:r>
        <w:rPr>
          <w:rFonts w:ascii="Arial" w:hAnsi="Arial" w:cs="Arial"/>
        </w:rPr>
        <w:t>00,00 kuna</w:t>
      </w:r>
    </w:p>
    <w:p w:rsidR="007A564F" w:rsidRDefault="007A564F" w:rsidP="007A564F">
      <w:pPr>
        <w:pStyle w:val="ListParagraph"/>
        <w:rPr>
          <w:rFonts w:ascii="Arial" w:hAnsi="Arial" w:cs="Arial"/>
          <w:sz w:val="20"/>
          <w:szCs w:val="20"/>
        </w:rPr>
      </w:pPr>
    </w:p>
    <w:p w:rsidR="007A564F" w:rsidRDefault="007A564F" w:rsidP="007A564F">
      <w:pPr>
        <w:rPr>
          <w:rFonts w:ascii="Arial" w:hAnsi="Arial" w:cs="Arial"/>
        </w:rPr>
      </w:pPr>
    </w:p>
    <w:p w:rsidR="007A564F" w:rsidRDefault="00C631D9" w:rsidP="00C631D9">
      <w:pPr>
        <w:shd w:val="clear" w:color="auto" w:fill="FFFFFF"/>
        <w:ind w:left="4800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               </w:t>
      </w:r>
    </w:p>
    <w:p w:rsidR="007A564F" w:rsidRDefault="007A564F" w:rsidP="007A564F">
      <w:pPr>
        <w:shd w:val="clear" w:color="auto" w:fill="FFFFFF"/>
        <w:ind w:left="4800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           RAVNATELJ    </w:t>
      </w:r>
    </w:p>
    <w:p w:rsidR="007A564F" w:rsidRDefault="007A564F" w:rsidP="007A564F">
      <w:pPr>
        <w:shd w:val="clear" w:color="auto" w:fill="FFFFFF"/>
        <w:ind w:left="4800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     </w:t>
      </w:r>
    </w:p>
    <w:p w:rsidR="007F4217" w:rsidRPr="00601E3B" w:rsidRDefault="007A564F" w:rsidP="00601E3B">
      <w:pPr>
        <w:shd w:val="clear" w:color="auto" w:fill="FFFFFF"/>
        <w:ind w:left="4800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       Ivica Štefičić, dipl. iur.</w:t>
      </w:r>
    </w:p>
    <w:p w:rsidR="00235F34" w:rsidRDefault="00235F34" w:rsidP="007A564F">
      <w:pPr>
        <w:tabs>
          <w:tab w:val="left" w:pos="9000"/>
        </w:tabs>
        <w:ind w:right="72"/>
        <w:rPr>
          <w:b/>
          <w:bCs/>
          <w:sz w:val="32"/>
          <w:szCs w:val="32"/>
        </w:rPr>
      </w:pPr>
    </w:p>
    <w:p w:rsidR="007A564F" w:rsidRDefault="007A564F" w:rsidP="007A564F">
      <w:pPr>
        <w:tabs>
          <w:tab w:val="left" w:pos="9000"/>
        </w:tabs>
        <w:ind w:right="72"/>
        <w:jc w:val="right"/>
        <w:rPr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838325" cy="1152525"/>
            <wp:effectExtent l="0" t="0" r="9525" b="9525"/>
            <wp:wrapNone/>
            <wp:docPr id="2" name="Picture 2" descr="ZNAK%20LUČKE%20U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%20LUČKE%20UPRA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838325" cy="1152525"/>
            <wp:effectExtent l="0" t="0" r="9525" b="9525"/>
            <wp:wrapNone/>
            <wp:docPr id="1" name="Picture 1" descr="ZNAK%20LUČKE%20U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%20LUČKE%20UPRA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64F" w:rsidRDefault="007A564F" w:rsidP="007A564F">
      <w:pPr>
        <w:tabs>
          <w:tab w:val="left" w:pos="9000"/>
        </w:tabs>
        <w:ind w:right="7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</w:t>
      </w:r>
    </w:p>
    <w:p w:rsidR="007A564F" w:rsidRDefault="007A564F" w:rsidP="007A564F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</w:t>
      </w:r>
    </w:p>
    <w:p w:rsidR="007A564F" w:rsidRDefault="007A564F" w:rsidP="007A564F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                                                 </w:t>
      </w:r>
    </w:p>
    <w:p w:rsidR="007A564F" w:rsidRDefault="007A564F" w:rsidP="007A564F">
      <w:pPr>
        <w:tabs>
          <w:tab w:val="left" w:pos="9000"/>
        </w:tabs>
        <w:ind w:right="72"/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:rsidR="007A564F" w:rsidRDefault="007A564F" w:rsidP="007A564F">
      <w:pPr>
        <w:tabs>
          <w:tab w:val="left" w:pos="9000"/>
        </w:tabs>
        <w:ind w:right="72"/>
        <w:rPr>
          <w:b/>
          <w:bCs/>
          <w:sz w:val="16"/>
          <w:szCs w:val="16"/>
        </w:rPr>
      </w:pPr>
    </w:p>
    <w:p w:rsidR="007A564F" w:rsidRDefault="007A564F" w:rsidP="007A564F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JAVNA USTANOVA</w:t>
      </w:r>
    </w:p>
    <w:p w:rsidR="007A564F" w:rsidRDefault="007A564F" w:rsidP="007A564F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LUČKA UPRAVA SISAK </w:t>
      </w:r>
    </w:p>
    <w:p w:rsidR="007A564F" w:rsidRDefault="007A564F" w:rsidP="007A564F">
      <w:pPr>
        <w:tabs>
          <w:tab w:val="left" w:pos="9000"/>
        </w:tabs>
        <w:ind w:right="72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  </w:t>
      </w:r>
      <w:r>
        <w:rPr>
          <w:b/>
          <w:bCs/>
        </w:rPr>
        <w:t xml:space="preserve">Rimska 28, 44000 Sisak   </w:t>
      </w:r>
      <w:r>
        <w:rPr>
          <w:b/>
          <w:bCs/>
          <w:sz w:val="22"/>
          <w:szCs w:val="22"/>
        </w:rPr>
        <w:t xml:space="preserve">            </w:t>
      </w:r>
      <w:r>
        <w:t xml:space="preserve">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        </w:t>
      </w:r>
      <w:r>
        <w:t xml:space="preserve">                                                                                         </w:t>
      </w:r>
    </w:p>
    <w:p w:rsidR="007A564F" w:rsidRDefault="007A564F" w:rsidP="007A564F">
      <w:pPr>
        <w:tabs>
          <w:tab w:val="left" w:pos="9000"/>
        </w:tabs>
        <w:ind w:right="72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Klasa:001-01/1</w:t>
      </w:r>
      <w:r w:rsidR="00071668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-03/01</w:t>
      </w: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Urbroj:376-02-01-18-2</w:t>
      </w:r>
    </w:p>
    <w:p w:rsidR="007A564F" w:rsidRDefault="007A564F" w:rsidP="007A564F">
      <w:pPr>
        <w:shd w:val="clear" w:color="auto" w:fill="FFFFFF"/>
        <w:spacing w:before="5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Sisak, 10.4.2018.god.</w:t>
      </w:r>
    </w:p>
    <w:p w:rsidR="007A564F" w:rsidRDefault="007A564F" w:rsidP="007A564F">
      <w:pPr>
        <w:shd w:val="clear" w:color="auto" w:fill="FFFFFF"/>
        <w:ind w:left="149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ind w:left="149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ind w:left="149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ind w:left="149"/>
        <w:jc w:val="both"/>
        <w:rPr>
          <w:rFonts w:ascii="Arial" w:hAnsi="Arial" w:cs="Arial"/>
          <w:b/>
          <w:bCs/>
          <w:spacing w:val="-10"/>
        </w:rPr>
      </w:pPr>
    </w:p>
    <w:p w:rsidR="007A564F" w:rsidRDefault="007A564F" w:rsidP="007A564F">
      <w:pPr>
        <w:shd w:val="clear" w:color="auto" w:fill="FFFFFF"/>
        <w:ind w:left="149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OPERATIVNI PROGRAM 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ODRŽAVANJA LUČKIH 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GRAĐEVINA JAVNE USTANOVE LUČKE UPRAVE SISAK </w:t>
      </w:r>
      <w:r>
        <w:rPr>
          <w:rFonts w:ascii="Arial" w:hAnsi="Arial" w:cs="Arial"/>
          <w:b/>
          <w:bCs/>
          <w:spacing w:val="-6"/>
          <w:sz w:val="28"/>
          <w:szCs w:val="28"/>
        </w:rPr>
        <w:t>ZA 2018. GODINU</w:t>
      </w: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7A564F" w:rsidRDefault="007A564F" w:rsidP="007A564F">
      <w:pPr>
        <w:shd w:val="clear" w:color="auto" w:fill="FFFFFF"/>
        <w:ind w:left="130"/>
        <w:jc w:val="center"/>
        <w:rPr>
          <w:rFonts w:ascii="Arial" w:hAnsi="Arial" w:cs="Arial"/>
          <w:sz w:val="28"/>
          <w:szCs w:val="28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  <w:sz w:val="32"/>
          <w:szCs w:val="32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0151B2" w:rsidRDefault="000151B2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spacing w:line="360" w:lineRule="exact"/>
        <w:ind w:left="110"/>
        <w:jc w:val="both"/>
        <w:rPr>
          <w:rFonts w:ascii="Arial" w:hAnsi="Arial" w:cs="Arial"/>
          <w:b/>
          <w:bCs/>
          <w:spacing w:val="-6"/>
        </w:rPr>
      </w:pP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lastRenderedPageBreak/>
        <w:t xml:space="preserve">Operativni program </w:t>
      </w:r>
      <w:r w:rsidR="00203650">
        <w:rPr>
          <w:rFonts w:ascii="Arial" w:hAnsi="Arial" w:cs="Arial"/>
          <w:bCs/>
          <w:spacing w:val="-6"/>
        </w:rPr>
        <w:t xml:space="preserve">održavanja </w:t>
      </w:r>
      <w:r>
        <w:rPr>
          <w:rFonts w:ascii="Arial" w:hAnsi="Arial" w:cs="Arial"/>
          <w:bCs/>
          <w:spacing w:val="-6"/>
        </w:rPr>
        <w:t xml:space="preserve"> lučkih građevina Javne ustanove  Lučke uprave Sisak  za  201</w:t>
      </w:r>
      <w:r w:rsidR="00203650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>. godinu planiran je u skladu s Godišnjim  programom rada  i Financijskim planom  Javne ustanove Lučke uprave Sisak za  201</w:t>
      </w:r>
      <w:r w:rsidR="00203650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>. godinu</w:t>
      </w:r>
      <w:r w:rsidR="00496D32" w:rsidRPr="00102ACD">
        <w:rPr>
          <w:rFonts w:ascii="Arial" w:hAnsi="Arial" w:cs="Arial"/>
        </w:rPr>
        <w:t>(Klasa 400-01/17-02/01,Urbroj:376-02-01-17-3</w:t>
      </w:r>
      <w:r w:rsidR="00496D32" w:rsidRPr="00950549">
        <w:rPr>
          <w:rFonts w:ascii="Arial" w:hAnsi="Arial" w:cs="Arial"/>
        </w:rPr>
        <w:t>).</w:t>
      </w:r>
      <w:r w:rsidR="00496D32" w:rsidRPr="00950549">
        <w:rPr>
          <w:rFonts w:ascii="Arial" w:hAnsi="Arial" w:cs="Arial"/>
          <w:bCs/>
          <w:spacing w:val="-6"/>
        </w:rPr>
        <w:t xml:space="preserve"> od 4.12.2017.godine,</w:t>
      </w:r>
      <w:r>
        <w:rPr>
          <w:rFonts w:ascii="Arial" w:hAnsi="Arial" w:cs="Arial"/>
          <w:bCs/>
          <w:spacing w:val="-6"/>
        </w:rPr>
        <w:t xml:space="preserve"> Odlukom o financiranju Lučkih uprava unutarnjih voda iz Državnog proračuna Republike Hrvatske za 201</w:t>
      </w:r>
      <w:r w:rsidR="00496D32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>. godinu</w:t>
      </w:r>
      <w:r w:rsidR="00496D32">
        <w:rPr>
          <w:rFonts w:ascii="Arial" w:hAnsi="Arial" w:cs="Arial"/>
          <w:bCs/>
          <w:spacing w:val="-6"/>
        </w:rPr>
        <w:t xml:space="preserve"> sa Aktivnosti A754031 – Poticanje redovnog obavljanja javne službe lučkih uprava </w:t>
      </w:r>
      <w:r w:rsidR="00982DFB">
        <w:rPr>
          <w:rFonts w:ascii="Arial" w:hAnsi="Arial" w:cs="Arial"/>
          <w:bCs/>
          <w:spacing w:val="-6"/>
        </w:rPr>
        <w:t>(K</w:t>
      </w:r>
      <w:r>
        <w:rPr>
          <w:rFonts w:ascii="Arial" w:hAnsi="Arial" w:cs="Arial"/>
          <w:bCs/>
          <w:spacing w:val="-6"/>
        </w:rPr>
        <w:t>lasa:40</w:t>
      </w:r>
      <w:r w:rsidR="00496D32">
        <w:rPr>
          <w:rFonts w:ascii="Arial" w:hAnsi="Arial" w:cs="Arial"/>
          <w:bCs/>
          <w:spacing w:val="-6"/>
        </w:rPr>
        <w:t>2</w:t>
      </w:r>
      <w:r>
        <w:rPr>
          <w:rFonts w:ascii="Arial" w:hAnsi="Arial" w:cs="Arial"/>
          <w:bCs/>
          <w:spacing w:val="-6"/>
        </w:rPr>
        <w:t>-0</w:t>
      </w:r>
      <w:r w:rsidR="00496D32">
        <w:rPr>
          <w:rFonts w:ascii="Arial" w:hAnsi="Arial" w:cs="Arial"/>
          <w:bCs/>
          <w:spacing w:val="-6"/>
        </w:rPr>
        <w:t>5</w:t>
      </w:r>
      <w:r>
        <w:rPr>
          <w:rFonts w:ascii="Arial" w:hAnsi="Arial" w:cs="Arial"/>
          <w:bCs/>
          <w:spacing w:val="-6"/>
        </w:rPr>
        <w:t>/1</w:t>
      </w:r>
      <w:r w:rsidR="00496D32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>-0</w:t>
      </w:r>
      <w:r w:rsidR="00496D32">
        <w:rPr>
          <w:rFonts w:ascii="Arial" w:hAnsi="Arial" w:cs="Arial"/>
          <w:bCs/>
          <w:spacing w:val="-6"/>
        </w:rPr>
        <w:t>1</w:t>
      </w:r>
      <w:r w:rsidR="00982DFB">
        <w:rPr>
          <w:rFonts w:ascii="Arial" w:hAnsi="Arial" w:cs="Arial"/>
          <w:bCs/>
          <w:spacing w:val="-6"/>
        </w:rPr>
        <w:t>/2; U</w:t>
      </w:r>
      <w:r>
        <w:rPr>
          <w:rFonts w:ascii="Arial" w:hAnsi="Arial" w:cs="Arial"/>
          <w:bCs/>
          <w:spacing w:val="-6"/>
        </w:rPr>
        <w:t>rbroj:530-03-3-2-1</w:t>
      </w:r>
      <w:r w:rsidR="00496D32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 xml:space="preserve">-1) od  </w:t>
      </w:r>
      <w:r w:rsidR="00496D32">
        <w:rPr>
          <w:rFonts w:ascii="Arial" w:hAnsi="Arial" w:cs="Arial"/>
          <w:bCs/>
          <w:spacing w:val="-6"/>
        </w:rPr>
        <w:t>29. ožujka</w:t>
      </w:r>
      <w:r>
        <w:rPr>
          <w:rFonts w:ascii="Arial" w:hAnsi="Arial" w:cs="Arial"/>
          <w:bCs/>
          <w:spacing w:val="-6"/>
        </w:rPr>
        <w:t xml:space="preserve"> 201</w:t>
      </w:r>
      <w:r w:rsidR="00496D32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 xml:space="preserve">.godine. </w:t>
      </w:r>
    </w:p>
    <w:p w:rsidR="007A564F" w:rsidRDefault="007A564F" w:rsidP="007A564F">
      <w:pPr>
        <w:shd w:val="clear" w:color="auto" w:fill="FFFFFF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 xml:space="preserve">Ukupan iznos odobrenih sredstava za održavanje lučkih građevina predviđen je na stavci kako slijedi:  </w:t>
      </w:r>
    </w:p>
    <w:p w:rsidR="007A564F" w:rsidRDefault="007A564F" w:rsidP="007A564F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Državni proračun Republike Hrvatske za 201</w:t>
      </w:r>
      <w:r w:rsidR="001C307D">
        <w:rPr>
          <w:rFonts w:ascii="Arial" w:hAnsi="Arial" w:cs="Arial"/>
          <w:bCs/>
          <w:spacing w:val="-6"/>
        </w:rPr>
        <w:t>8</w:t>
      </w:r>
      <w:r>
        <w:rPr>
          <w:rFonts w:ascii="Arial" w:hAnsi="Arial" w:cs="Arial"/>
          <w:bCs/>
          <w:spacing w:val="-6"/>
        </w:rPr>
        <w:t xml:space="preserve">. godinu  na </w:t>
      </w:r>
      <w:r w:rsidR="00982DFB">
        <w:rPr>
          <w:rFonts w:ascii="Arial" w:hAnsi="Arial" w:cs="Arial"/>
          <w:bCs/>
          <w:spacing w:val="-6"/>
        </w:rPr>
        <w:t xml:space="preserve"> </w:t>
      </w:r>
      <w:r>
        <w:rPr>
          <w:rFonts w:ascii="Arial" w:hAnsi="Arial" w:cs="Arial"/>
          <w:bCs/>
          <w:spacing w:val="-6"/>
        </w:rPr>
        <w:t xml:space="preserve">A 754031 </w:t>
      </w:r>
    </w:p>
    <w:p w:rsidR="00982DFB" w:rsidRPr="00982DFB" w:rsidRDefault="007A564F" w:rsidP="00982DFB">
      <w:pPr>
        <w:shd w:val="clear" w:color="auto" w:fill="FFFFFF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Poticanje redovnog obavljanja javne službe lučkih uprava, račun 3811 Tekuće donacije u novcu</w:t>
      </w:r>
      <w:r w:rsidRPr="00496D32">
        <w:rPr>
          <w:rFonts w:ascii="Arial" w:hAnsi="Arial" w:cs="Arial"/>
          <w:bCs/>
          <w:color w:val="808080" w:themeColor="background1" w:themeShade="80"/>
          <w:spacing w:val="-6"/>
        </w:rPr>
        <w:t xml:space="preserve">,  </w:t>
      </w:r>
      <w:r>
        <w:rPr>
          <w:rFonts w:ascii="Arial" w:hAnsi="Arial" w:cs="Arial"/>
          <w:bCs/>
          <w:spacing w:val="-6"/>
        </w:rPr>
        <w:t xml:space="preserve">u iznosu od </w:t>
      </w:r>
      <w:r w:rsidR="00982DFB">
        <w:rPr>
          <w:rFonts w:ascii="Arial" w:hAnsi="Arial" w:cs="Arial"/>
          <w:bCs/>
          <w:spacing w:val="-6"/>
        </w:rPr>
        <w:t xml:space="preserve"> </w:t>
      </w:r>
      <w:r w:rsidR="00496D32" w:rsidRPr="00982DFB">
        <w:rPr>
          <w:rFonts w:ascii="Arial" w:hAnsi="Arial" w:cs="Arial"/>
          <w:bCs/>
          <w:spacing w:val="-6"/>
        </w:rPr>
        <w:t>2</w:t>
      </w:r>
      <w:r w:rsidRPr="00982DFB">
        <w:rPr>
          <w:rFonts w:ascii="Arial" w:hAnsi="Arial" w:cs="Arial"/>
          <w:bCs/>
          <w:spacing w:val="-6"/>
        </w:rPr>
        <w:t>.0</w:t>
      </w:r>
      <w:r w:rsidR="00496D32" w:rsidRPr="00982DFB">
        <w:rPr>
          <w:rFonts w:ascii="Arial" w:hAnsi="Arial" w:cs="Arial"/>
          <w:bCs/>
          <w:spacing w:val="-6"/>
        </w:rPr>
        <w:t>0</w:t>
      </w:r>
      <w:r w:rsidRPr="00982DFB">
        <w:rPr>
          <w:rFonts w:ascii="Arial" w:hAnsi="Arial" w:cs="Arial"/>
          <w:bCs/>
          <w:spacing w:val="-6"/>
        </w:rPr>
        <w:t xml:space="preserve">0.000,00 kuna - za tehničko održavanje lučkog područja  </w:t>
      </w:r>
    </w:p>
    <w:p w:rsidR="007A564F" w:rsidRPr="00EF39BA" w:rsidRDefault="00EF39BA" w:rsidP="00EF39BA">
      <w:pPr>
        <w:shd w:val="clear" w:color="auto" w:fill="FFFFFF"/>
        <w:jc w:val="both"/>
        <w:rPr>
          <w:rFonts w:ascii="Arial" w:hAnsi="Arial" w:cs="Arial"/>
          <w:b/>
          <w:bCs/>
          <w:spacing w:val="-6"/>
        </w:rPr>
      </w:pPr>
      <w:r>
        <w:rPr>
          <w:rFonts w:ascii="Arial" w:hAnsi="Arial" w:cs="Arial"/>
          <w:bCs/>
          <w:spacing w:val="-6"/>
        </w:rPr>
        <w:t xml:space="preserve"> i </w:t>
      </w:r>
      <w:r w:rsidR="001C307D" w:rsidRPr="00EF39BA">
        <w:rPr>
          <w:rFonts w:ascii="Arial" w:hAnsi="Arial" w:cs="Arial"/>
          <w:bCs/>
          <w:spacing w:val="-6"/>
        </w:rPr>
        <w:t>1.307.300,00 kuna  v</w:t>
      </w:r>
      <w:r>
        <w:rPr>
          <w:rFonts w:ascii="Arial" w:hAnsi="Arial" w:cs="Arial"/>
          <w:bCs/>
          <w:spacing w:val="-6"/>
        </w:rPr>
        <w:t>lastitih</w:t>
      </w:r>
      <w:r w:rsidR="007A564F" w:rsidRPr="00EF39BA">
        <w:rPr>
          <w:rFonts w:ascii="Arial" w:hAnsi="Arial" w:cs="Arial"/>
          <w:bCs/>
          <w:spacing w:val="-6"/>
        </w:rPr>
        <w:t xml:space="preserve"> sredstva za operativno upravljanje </w:t>
      </w:r>
    </w:p>
    <w:p w:rsidR="007A564F" w:rsidRDefault="007A564F" w:rsidP="007A564F">
      <w:pPr>
        <w:shd w:val="clear" w:color="auto" w:fill="FFFFFF"/>
        <w:ind w:left="149"/>
        <w:jc w:val="center"/>
        <w:rPr>
          <w:rFonts w:ascii="Arial" w:hAnsi="Arial" w:cs="Arial"/>
          <w:b/>
          <w:bCs/>
          <w:spacing w:val="-6"/>
          <w:sz w:val="28"/>
          <w:szCs w:val="28"/>
        </w:rPr>
      </w:pPr>
    </w:p>
    <w:p w:rsidR="007A564F" w:rsidRDefault="007A564F" w:rsidP="007A564F">
      <w:pPr>
        <w:shd w:val="clear" w:color="auto" w:fill="FFFFFF"/>
        <w:ind w:left="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ODRŽAVANJE LUČKOG PODRUČJA</w:t>
      </w:r>
      <w:r>
        <w:rPr>
          <w:rFonts w:ascii="Arial" w:hAnsi="Arial" w:cs="Arial"/>
          <w:b/>
        </w:rPr>
        <w:tab/>
      </w:r>
    </w:p>
    <w:p w:rsidR="00152AEB" w:rsidRDefault="00152AEB" w:rsidP="007C20FF">
      <w:pPr>
        <w:shd w:val="clear" w:color="auto" w:fill="FFFFFF"/>
        <w:jc w:val="both"/>
        <w:rPr>
          <w:rFonts w:ascii="Arial" w:hAnsi="Arial" w:cs="Arial"/>
        </w:rPr>
      </w:pPr>
    </w:p>
    <w:p w:rsidR="007C20FF" w:rsidRDefault="007C20FF" w:rsidP="007C20F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Bazen Galdovo </w:t>
      </w:r>
      <w:r w:rsidR="00D67791">
        <w:rPr>
          <w:rFonts w:ascii="Arial" w:hAnsi="Arial" w:cs="Arial"/>
        </w:rPr>
        <w:t>– 500.000,00 kuna</w:t>
      </w:r>
    </w:p>
    <w:p w:rsidR="00D67791" w:rsidRDefault="00D67791" w:rsidP="007C20FF">
      <w:pPr>
        <w:shd w:val="clear" w:color="auto" w:fill="FFFFFF"/>
        <w:jc w:val="both"/>
        <w:rPr>
          <w:rFonts w:ascii="Arial" w:hAnsi="Arial" w:cs="Arial"/>
        </w:rPr>
      </w:pPr>
    </w:p>
    <w:p w:rsidR="00D67791" w:rsidRDefault="00D67791" w:rsidP="00D67791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Čišćenje akvatorija zbog nesmetanog prihvata plovila na navoz, te održavanje dubina na kliznim stazama kolica lučkog područja Galdovo</w:t>
      </w:r>
    </w:p>
    <w:p w:rsidR="00D67791" w:rsidRDefault="00D67791" w:rsidP="00D67791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Postavljanje i od</w:t>
      </w:r>
      <w:r w:rsidR="00EF39BA">
        <w:rPr>
          <w:rFonts w:ascii="Arial" w:hAnsi="Arial" w:cs="Arial"/>
        </w:rPr>
        <w:t>ržavanje oznaka lučkog područja</w:t>
      </w:r>
      <w:r>
        <w:rPr>
          <w:rFonts w:ascii="Arial" w:hAnsi="Arial" w:cs="Arial"/>
        </w:rPr>
        <w:t xml:space="preserve">, uklanjanje naplavljene vegetacije sa pontona Barbara i sustava za vezivanje </w:t>
      </w:r>
    </w:p>
    <w:p w:rsidR="00D67791" w:rsidRDefault="00D67791" w:rsidP="00D67791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Zbog izvanrednih mjera</w:t>
      </w:r>
      <w:r w:rsidR="000D41C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visokih vodostaja skidanje i uklanjanje elektromotora i ostalih tehničkih sredstava sa poplavnog područja </w:t>
      </w:r>
    </w:p>
    <w:p w:rsidR="00D67791" w:rsidRDefault="00D67791" w:rsidP="00D67791">
      <w:pPr>
        <w:shd w:val="clear" w:color="auto" w:fill="FFFFFF"/>
        <w:jc w:val="both"/>
        <w:rPr>
          <w:rFonts w:ascii="Arial" w:hAnsi="Arial" w:cs="Arial"/>
        </w:rPr>
      </w:pPr>
    </w:p>
    <w:p w:rsidR="00D67791" w:rsidRDefault="00D67791" w:rsidP="00D6779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Bazen Crnac</w:t>
      </w:r>
      <w:r w:rsidR="00EF39BA">
        <w:rPr>
          <w:rFonts w:ascii="Arial" w:hAnsi="Arial" w:cs="Arial"/>
        </w:rPr>
        <w:t xml:space="preserve"> - </w:t>
      </w:r>
      <w:r w:rsidR="00634A90">
        <w:rPr>
          <w:rFonts w:ascii="Arial" w:hAnsi="Arial" w:cs="Arial"/>
        </w:rPr>
        <w:t>400.000,00 kuna</w:t>
      </w:r>
    </w:p>
    <w:p w:rsidR="00EF39BA" w:rsidRDefault="00EF39BA" w:rsidP="00D67791">
      <w:pPr>
        <w:shd w:val="clear" w:color="auto" w:fill="FFFFFF"/>
        <w:jc w:val="both"/>
        <w:rPr>
          <w:rFonts w:ascii="Arial" w:hAnsi="Arial" w:cs="Arial"/>
        </w:rPr>
      </w:pPr>
    </w:p>
    <w:p w:rsidR="00D67791" w:rsidRDefault="00D67791" w:rsidP="00D6779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Nadzor prilikom prihvata TT-a ili tankera , a odnosi se na nadzor pravilnosti pristajanja </w:t>
      </w:r>
    </w:p>
    <w:p w:rsidR="00634A90" w:rsidRDefault="005C2E3A" w:rsidP="00D6779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Postavljanje zaštitnih brana</w:t>
      </w:r>
      <w:r w:rsidR="00634A90">
        <w:rPr>
          <w:rFonts w:ascii="Arial" w:hAnsi="Arial" w:cs="Arial"/>
        </w:rPr>
        <w:t xml:space="preserve"> za vrijeme trajanja pretovara</w:t>
      </w:r>
    </w:p>
    <w:p w:rsidR="00634A90" w:rsidRDefault="00634A90" w:rsidP="00D6779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Dežurstvo za vrijeme iskrcaja tereta</w:t>
      </w:r>
    </w:p>
    <w:p w:rsidR="00634A90" w:rsidRDefault="00634A90" w:rsidP="00D6779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Postavljanje i održavanje oznaka lučkog područja i obalne signalizacije</w:t>
      </w:r>
    </w:p>
    <w:p w:rsidR="00634A90" w:rsidRDefault="00634A90" w:rsidP="00634A90">
      <w:pPr>
        <w:shd w:val="clear" w:color="auto" w:fill="FFFFFF"/>
        <w:jc w:val="both"/>
        <w:rPr>
          <w:rFonts w:ascii="Arial" w:hAnsi="Arial" w:cs="Arial"/>
        </w:rPr>
      </w:pPr>
    </w:p>
    <w:p w:rsidR="00634A90" w:rsidRDefault="00634A90" w:rsidP="00634A9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Održavanje pristaništa – 300.000,00 kuna</w:t>
      </w:r>
    </w:p>
    <w:p w:rsidR="00EF39BA" w:rsidRDefault="00EF39BA" w:rsidP="00634A90">
      <w:pPr>
        <w:shd w:val="clear" w:color="auto" w:fill="FFFFFF"/>
        <w:jc w:val="both"/>
        <w:rPr>
          <w:rFonts w:ascii="Arial" w:hAnsi="Arial" w:cs="Arial"/>
        </w:rPr>
      </w:pPr>
    </w:p>
    <w:p w:rsidR="005C2E3A" w:rsidRDefault="00634A90" w:rsidP="00634A90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Održavanje dubine na poziciji javnog putničkog pristaništa na rijeci Kupi</w:t>
      </w:r>
    </w:p>
    <w:p w:rsidR="00634A90" w:rsidRDefault="00634A90" w:rsidP="00634A90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Održavanje rampe na poziciji sustava za spuštanje -</w:t>
      </w:r>
      <w:r w:rsidR="00EF3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dizanje plovila na rij</w:t>
      </w:r>
      <w:r w:rsidR="00B470B4">
        <w:rPr>
          <w:rFonts w:ascii="Arial" w:hAnsi="Arial" w:cs="Arial"/>
        </w:rPr>
        <w:t>e</w:t>
      </w:r>
      <w:r>
        <w:rPr>
          <w:rFonts w:ascii="Arial" w:hAnsi="Arial" w:cs="Arial"/>
        </w:rPr>
        <w:t>ci Kupi</w:t>
      </w:r>
    </w:p>
    <w:p w:rsidR="00634A90" w:rsidRDefault="00634A90" w:rsidP="00634A90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Sezonska i privremena pristaništa </w:t>
      </w:r>
    </w:p>
    <w:p w:rsidR="00634A90" w:rsidRDefault="00634A90" w:rsidP="00634A90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Pristanište DB 2 Lonjsko polje</w:t>
      </w:r>
    </w:p>
    <w:p w:rsidR="00634A90" w:rsidRDefault="00634A90" w:rsidP="00634A90">
      <w:pPr>
        <w:shd w:val="clear" w:color="auto" w:fill="FFFFFF"/>
        <w:jc w:val="both"/>
        <w:rPr>
          <w:rFonts w:ascii="Arial" w:hAnsi="Arial" w:cs="Arial"/>
        </w:rPr>
      </w:pPr>
    </w:p>
    <w:p w:rsidR="00634A90" w:rsidRDefault="00634A90" w:rsidP="00634A9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Pontoni – 400.000,00 kuna</w:t>
      </w:r>
    </w:p>
    <w:p w:rsidR="00634A90" w:rsidRDefault="00634A90" w:rsidP="00634A90">
      <w:pPr>
        <w:shd w:val="clear" w:color="auto" w:fill="FFFFFF"/>
        <w:jc w:val="both"/>
        <w:rPr>
          <w:rFonts w:ascii="Arial" w:hAnsi="Arial" w:cs="Arial"/>
        </w:rPr>
      </w:pPr>
    </w:p>
    <w:p w:rsidR="00634A90" w:rsidRDefault="00634A90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Pozicioniranje pontona na određenu lokaciju</w:t>
      </w:r>
    </w:p>
    <w:p w:rsidR="00634A90" w:rsidRDefault="00EF39BA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Redovna kontrola</w:t>
      </w:r>
      <w:r w:rsidR="00634A90">
        <w:rPr>
          <w:rFonts w:ascii="Arial" w:hAnsi="Arial" w:cs="Arial"/>
        </w:rPr>
        <w:t>, pozicioniranje prilagodbom na trenutni vodostaj, dnevno, tjedno ili mjesečno</w:t>
      </w:r>
    </w:p>
    <w:p w:rsidR="00634A90" w:rsidRDefault="00634A90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Uklanjanje naplavina sa pontona i sustava vezivanja </w:t>
      </w:r>
    </w:p>
    <w:p w:rsidR="00634A90" w:rsidRDefault="00634A90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Zamjena i dopuna osnovne opreme</w:t>
      </w:r>
    </w:p>
    <w:p w:rsidR="00B470B4" w:rsidRDefault="00B470B4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Redovni mjesečni obilasci, provjere pontona i sitni popravci</w:t>
      </w:r>
    </w:p>
    <w:p w:rsidR="00B470B4" w:rsidRDefault="00B470B4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Popravak drvenih platoa izmjenom dotrajalih dasaka</w:t>
      </w:r>
    </w:p>
    <w:p w:rsidR="00B470B4" w:rsidRDefault="00B470B4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Temeljna obnova AKZ premaza na dva pontona</w:t>
      </w:r>
    </w:p>
    <w:p w:rsidR="00B470B4" w:rsidRDefault="00B470B4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Izvlačenje sezonskih pontona i pripadajućih sustava</w:t>
      </w:r>
    </w:p>
    <w:p w:rsidR="00B470B4" w:rsidRDefault="00B470B4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Poslovi čuvanja pontona na suhom vezu</w:t>
      </w:r>
    </w:p>
    <w:p w:rsidR="00B470B4" w:rsidRDefault="00B470B4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Dežurstvo i dnevni obilazak svih pontona u periodu proglašenja redovnih mjera zaštite od poplave ili još viših vodostaja, a kod proglašenja izvanrednih mjera uklanjanje izvlačenjem na obalu gdje je to omogućeno</w:t>
      </w:r>
    </w:p>
    <w:p w:rsidR="00B470B4" w:rsidRDefault="00B470B4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Prihvat i otprema putnika (pristan Biokovo i sezonski pontoni)</w:t>
      </w:r>
    </w:p>
    <w:p w:rsidR="00B470B4" w:rsidRDefault="00B470B4" w:rsidP="00634A90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Opskrba bodova vodom (na pontonu Biokovo i Barbara)</w:t>
      </w:r>
    </w:p>
    <w:p w:rsidR="00B470B4" w:rsidRDefault="00B470B4" w:rsidP="00B470B4">
      <w:pPr>
        <w:shd w:val="clear" w:color="auto" w:fill="FFFFFF"/>
        <w:jc w:val="both"/>
        <w:rPr>
          <w:rFonts w:ascii="Arial" w:hAnsi="Arial" w:cs="Arial"/>
        </w:rPr>
      </w:pPr>
    </w:p>
    <w:p w:rsidR="00B470B4" w:rsidRDefault="00B470B4" w:rsidP="00B470B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Plovila – 400.000,00 kuna</w:t>
      </w:r>
    </w:p>
    <w:p w:rsidR="00B470B4" w:rsidRDefault="00B470B4" w:rsidP="00B470B4">
      <w:pPr>
        <w:shd w:val="clear" w:color="auto" w:fill="FFFFFF"/>
        <w:jc w:val="both"/>
        <w:rPr>
          <w:rFonts w:ascii="Arial" w:hAnsi="Arial" w:cs="Arial"/>
        </w:rPr>
      </w:pPr>
    </w:p>
    <w:p w:rsidR="00B470B4" w:rsidRPr="00B470B4" w:rsidRDefault="00B470B4" w:rsidP="00B470B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Al-eko brodica RH-</w:t>
      </w:r>
      <w:r w:rsidR="000B7DAA">
        <w:rPr>
          <w:rFonts w:ascii="Arial" w:hAnsi="Arial" w:cs="Arial"/>
        </w:rPr>
        <w:t>23-SK, gliser 01-SK, remorker, S</w:t>
      </w:r>
      <w:r>
        <w:rPr>
          <w:rFonts w:ascii="Arial" w:hAnsi="Arial" w:cs="Arial"/>
        </w:rPr>
        <w:t>tudva – usluga suhog veza, održavanja i servis intervala</w:t>
      </w:r>
    </w:p>
    <w:p w:rsidR="00C631D9" w:rsidRPr="00D67791" w:rsidRDefault="00C631D9" w:rsidP="00D67791">
      <w:pPr>
        <w:shd w:val="clear" w:color="auto" w:fill="FFFFFF"/>
        <w:ind w:left="495"/>
        <w:jc w:val="both"/>
        <w:rPr>
          <w:rFonts w:ascii="Arial" w:hAnsi="Arial" w:cs="Arial"/>
        </w:rPr>
      </w:pPr>
    </w:p>
    <w:p w:rsidR="00C631D9" w:rsidRDefault="00C631D9" w:rsidP="00C631D9">
      <w:pPr>
        <w:rPr>
          <w:rFonts w:ascii="Arial" w:hAnsi="Arial" w:cs="Arial"/>
        </w:rPr>
      </w:pPr>
    </w:p>
    <w:p w:rsidR="00EF39BA" w:rsidRDefault="00C631D9" w:rsidP="00B666F9">
      <w:pPr>
        <w:jc w:val="both"/>
        <w:rPr>
          <w:rFonts w:ascii="Arial" w:hAnsi="Arial" w:cs="Arial"/>
        </w:rPr>
      </w:pPr>
      <w:r w:rsidRPr="00C631D9">
        <w:rPr>
          <w:rFonts w:ascii="Arial" w:hAnsi="Arial" w:cs="Arial"/>
        </w:rPr>
        <w:t>OPERATIVNO UPRAVLJANJE</w:t>
      </w:r>
      <w:r>
        <w:rPr>
          <w:rFonts w:ascii="Arial" w:hAnsi="Arial" w:cs="Arial"/>
        </w:rPr>
        <w:t xml:space="preserve"> </w:t>
      </w:r>
      <w:r w:rsidR="00EF39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F39BA">
        <w:rPr>
          <w:rFonts w:ascii="Arial" w:hAnsi="Arial" w:cs="Arial"/>
        </w:rPr>
        <w:t>1.307.300,00 kuna vlastita sredstva</w:t>
      </w:r>
    </w:p>
    <w:p w:rsidR="00EF39BA" w:rsidRDefault="00EF39BA" w:rsidP="00B666F9">
      <w:pPr>
        <w:jc w:val="both"/>
        <w:rPr>
          <w:rFonts w:ascii="Arial" w:hAnsi="Arial" w:cs="Arial"/>
        </w:rPr>
      </w:pPr>
    </w:p>
    <w:p w:rsidR="00C631D9" w:rsidRDefault="00EF39BA" w:rsidP="00B66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631D9">
        <w:rPr>
          <w:rFonts w:ascii="Arial" w:hAnsi="Arial" w:cs="Arial"/>
        </w:rPr>
        <w:t>ashodi za radnike sadrže neto plaće zaposlenih</w:t>
      </w:r>
      <w:r>
        <w:rPr>
          <w:rFonts w:ascii="Arial" w:hAnsi="Arial" w:cs="Arial"/>
        </w:rPr>
        <w:t xml:space="preserve"> </w:t>
      </w:r>
      <w:r w:rsidR="00C631D9">
        <w:rPr>
          <w:rFonts w:ascii="Arial" w:hAnsi="Arial" w:cs="Arial"/>
        </w:rPr>
        <w:t>(pet zaposlenih), doprinose na i iz plaće, poreze i prireze, regres, božićnicu.</w:t>
      </w:r>
    </w:p>
    <w:p w:rsidR="00EF39BA" w:rsidRDefault="00C631D9" w:rsidP="00B66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Materijalni rashodi koji </w:t>
      </w:r>
      <w:r w:rsidRPr="00C20626">
        <w:rPr>
          <w:rFonts w:ascii="Arial" w:hAnsi="Arial" w:cs="Arial"/>
        </w:rPr>
        <w:t>sadrže troškove službenih putovanja, naknade članovima upravnog vijeća Lučke uprave Sisak, naknade drug</w:t>
      </w:r>
      <w:r>
        <w:rPr>
          <w:rFonts w:ascii="Arial" w:hAnsi="Arial" w:cs="Arial"/>
        </w:rPr>
        <w:t>im osobama izvan radnog odnosa</w:t>
      </w:r>
      <w:r w:rsidR="00EF3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</w:t>
      </w:r>
      <w:r w:rsidRPr="00C20626">
        <w:rPr>
          <w:rFonts w:ascii="Arial" w:hAnsi="Arial" w:cs="Arial"/>
        </w:rPr>
        <w:t>g.o djelu), rashode za usluge u koje su svrstani rashodi telefona,</w:t>
      </w:r>
      <w:r>
        <w:rPr>
          <w:rFonts w:ascii="Arial" w:hAnsi="Arial" w:cs="Arial"/>
        </w:rPr>
        <w:t xml:space="preserve"> </w:t>
      </w:r>
      <w:r w:rsidRPr="00C20626">
        <w:rPr>
          <w:rFonts w:ascii="Arial" w:hAnsi="Arial" w:cs="Arial"/>
        </w:rPr>
        <w:t>pošte, prijevoza,</w:t>
      </w:r>
      <w:r>
        <w:rPr>
          <w:rFonts w:ascii="Arial" w:hAnsi="Arial" w:cs="Arial"/>
        </w:rPr>
        <w:t xml:space="preserve"> </w:t>
      </w:r>
      <w:r w:rsidRPr="00C20626">
        <w:rPr>
          <w:rFonts w:ascii="Arial" w:hAnsi="Arial" w:cs="Arial"/>
        </w:rPr>
        <w:t>usluge tekućeg i investicijskog održavanja, komunalne usluge, intelektualne usluge, računalne usluge te ostale usluge kao što su geodetske, usluge bilježnika.</w:t>
      </w:r>
    </w:p>
    <w:p w:rsidR="00C631D9" w:rsidRPr="00C631D9" w:rsidRDefault="00C631D9" w:rsidP="00B666F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 materijalnim rashodima sadržani su i rashodi za energiju, uredski materijal, sitni inventar, premije osiguranja, reprezentacija, članarine. </w:t>
      </w:r>
      <w:r w:rsidRPr="00C20626">
        <w:rPr>
          <w:rFonts w:ascii="Arial" w:hAnsi="Arial" w:cs="Arial"/>
        </w:rPr>
        <w:t xml:space="preserve"> </w:t>
      </w:r>
    </w:p>
    <w:p w:rsidR="00C631D9" w:rsidRPr="00C20626" w:rsidRDefault="00C631D9" w:rsidP="00B666F9">
      <w:pPr>
        <w:jc w:val="both"/>
        <w:rPr>
          <w:rFonts w:ascii="Arial" w:hAnsi="Arial" w:cs="Arial"/>
        </w:rPr>
      </w:pPr>
      <w:r w:rsidRPr="00F74082">
        <w:rPr>
          <w:rFonts w:ascii="Arial" w:hAnsi="Arial" w:cs="Arial"/>
        </w:rPr>
        <w:t xml:space="preserve">Financijski rashodi </w:t>
      </w:r>
      <w:r>
        <w:rPr>
          <w:rFonts w:ascii="Arial" w:hAnsi="Arial" w:cs="Arial"/>
        </w:rPr>
        <w:t>sadrže rashode za platni promet i naknade banke.</w:t>
      </w:r>
    </w:p>
    <w:p w:rsidR="00B063B6" w:rsidRDefault="00B063B6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470B4" w:rsidRDefault="00B470B4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470B4" w:rsidRDefault="00B470B4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470B4" w:rsidRDefault="00B470B4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470B4" w:rsidRDefault="00B470B4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470B4" w:rsidRDefault="00B470B4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470B4" w:rsidRDefault="00B470B4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470B4" w:rsidRDefault="00B470B4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470B4" w:rsidRDefault="00B470B4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B063B6" w:rsidRPr="000151B2" w:rsidRDefault="000151B2" w:rsidP="000151B2">
      <w:pPr>
        <w:shd w:val="clear" w:color="auto" w:fill="FFFFFF"/>
        <w:tabs>
          <w:tab w:val="left" w:pos="6432"/>
        </w:tabs>
        <w:ind w:left="545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        </w:t>
      </w:r>
      <w:r w:rsidR="00B063B6"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3"/>
        </w:rPr>
        <w:t>AVNATELJ</w:t>
      </w:r>
      <w:r w:rsidR="00B063B6">
        <w:rPr>
          <w:rFonts w:ascii="Arial" w:hAnsi="Arial" w:cs="Arial"/>
          <w:spacing w:val="-9"/>
        </w:rPr>
        <w:t xml:space="preserve">          </w:t>
      </w:r>
    </w:p>
    <w:p w:rsidR="00B063B6" w:rsidRPr="000151B2" w:rsidRDefault="00B063B6" w:rsidP="000151B2">
      <w:pPr>
        <w:shd w:val="clear" w:color="auto" w:fill="FFFFFF"/>
        <w:ind w:left="4800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 xml:space="preserve">     </w:t>
      </w:r>
      <w:r w:rsidR="000151B2">
        <w:rPr>
          <w:rFonts w:ascii="Arial" w:hAnsi="Arial" w:cs="Arial"/>
          <w:spacing w:val="-9"/>
        </w:rPr>
        <w:t xml:space="preserve">             Ivica Štefičić, dipl. iur.</w:t>
      </w:r>
    </w:p>
    <w:p w:rsidR="00B063B6" w:rsidRDefault="00B063B6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336119" w:rsidRDefault="00336119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336119" w:rsidRDefault="00336119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336119" w:rsidRDefault="00336119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336119" w:rsidRDefault="00336119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336119" w:rsidRDefault="00336119" w:rsidP="007A564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7A564F" w:rsidRPr="00B063B6" w:rsidRDefault="007A564F" w:rsidP="00336119">
      <w:pPr>
        <w:shd w:val="clear" w:color="auto" w:fill="FFFFFF"/>
        <w:ind w:firstLine="567"/>
        <w:jc w:val="both"/>
        <w:rPr>
          <w:rFonts w:ascii="Arial" w:hAnsi="Arial" w:cs="Arial"/>
          <w:color w:val="A6A6A6" w:themeColor="background1" w:themeShade="A6"/>
          <w:spacing w:val="-3"/>
        </w:rPr>
      </w:pPr>
      <w:r>
        <w:rPr>
          <w:rFonts w:ascii="Arial" w:hAnsi="Arial" w:cs="Arial"/>
        </w:rPr>
        <w:t xml:space="preserve"> </w:t>
      </w:r>
    </w:p>
    <w:p w:rsidR="007A564F" w:rsidRDefault="007A564F" w:rsidP="007A564F">
      <w:pPr>
        <w:shd w:val="clear" w:color="auto" w:fill="FFFFFF"/>
        <w:tabs>
          <w:tab w:val="left" w:pos="6432"/>
        </w:tabs>
        <w:ind w:left="5458"/>
        <w:jc w:val="both"/>
        <w:rPr>
          <w:rFonts w:ascii="Arial" w:hAnsi="Arial" w:cs="Arial"/>
          <w:spacing w:val="-3"/>
        </w:rPr>
      </w:pPr>
    </w:p>
    <w:p w:rsidR="007A564F" w:rsidRDefault="007A564F" w:rsidP="007A564F">
      <w:pPr>
        <w:shd w:val="clear" w:color="auto" w:fill="FFFFFF"/>
        <w:tabs>
          <w:tab w:val="left" w:pos="6432"/>
        </w:tabs>
        <w:ind w:left="5458"/>
        <w:jc w:val="both"/>
        <w:rPr>
          <w:rFonts w:ascii="Arial" w:hAnsi="Arial" w:cs="Arial"/>
          <w:spacing w:val="-3"/>
        </w:rPr>
      </w:pPr>
    </w:p>
    <w:p w:rsidR="007A564F" w:rsidRDefault="007A564F" w:rsidP="007A564F">
      <w:pPr>
        <w:shd w:val="clear" w:color="auto" w:fill="FFFFFF"/>
        <w:tabs>
          <w:tab w:val="left" w:pos="6432"/>
        </w:tabs>
        <w:ind w:left="5458"/>
        <w:jc w:val="both"/>
        <w:rPr>
          <w:rFonts w:ascii="Arial" w:hAnsi="Arial" w:cs="Arial"/>
          <w:spacing w:val="-3"/>
        </w:rPr>
      </w:pPr>
    </w:p>
    <w:p w:rsidR="007A564F" w:rsidRDefault="007A564F" w:rsidP="007A564F">
      <w:pPr>
        <w:shd w:val="clear" w:color="auto" w:fill="FFFFFF"/>
        <w:tabs>
          <w:tab w:val="left" w:pos="6432"/>
        </w:tabs>
        <w:ind w:left="5458"/>
        <w:jc w:val="both"/>
        <w:rPr>
          <w:rFonts w:ascii="Arial" w:hAnsi="Arial" w:cs="Arial"/>
          <w:spacing w:val="-3"/>
        </w:rPr>
      </w:pPr>
    </w:p>
    <w:p w:rsidR="007A564F" w:rsidRDefault="007A564F" w:rsidP="007A564F">
      <w:pPr>
        <w:shd w:val="clear" w:color="auto" w:fill="FFFFFF"/>
        <w:ind w:left="4800"/>
        <w:jc w:val="both"/>
        <w:rPr>
          <w:rFonts w:ascii="Arial" w:hAnsi="Arial" w:cs="Arial"/>
          <w:spacing w:val="-9"/>
        </w:rPr>
      </w:pPr>
    </w:p>
    <w:p w:rsidR="007A564F" w:rsidRDefault="007A564F" w:rsidP="007A564F">
      <w:pPr>
        <w:shd w:val="clear" w:color="auto" w:fill="FFFFFF"/>
        <w:ind w:left="4800"/>
        <w:jc w:val="both"/>
        <w:rPr>
          <w:rFonts w:ascii="Arial" w:hAnsi="Arial" w:cs="Arial"/>
          <w:spacing w:val="-9"/>
        </w:rPr>
      </w:pPr>
    </w:p>
    <w:p w:rsidR="007A564F" w:rsidRDefault="007A564F" w:rsidP="007A564F">
      <w:pPr>
        <w:shd w:val="clear" w:color="auto" w:fill="FFFFFF"/>
        <w:ind w:left="4800"/>
        <w:jc w:val="both"/>
        <w:rPr>
          <w:rFonts w:ascii="Arial" w:hAnsi="Arial" w:cs="Arial"/>
          <w:spacing w:val="-9"/>
        </w:rPr>
      </w:pPr>
    </w:p>
    <w:p w:rsidR="007A564F" w:rsidRDefault="007A564F" w:rsidP="007A564F"/>
    <w:p w:rsidR="00995C22" w:rsidRDefault="00995C22"/>
    <w:sectPr w:rsidR="00995C22" w:rsidSect="0054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D1"/>
    <w:multiLevelType w:val="hybridMultilevel"/>
    <w:tmpl w:val="09427B48"/>
    <w:lvl w:ilvl="0" w:tplc="965A6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2350"/>
    <w:multiLevelType w:val="hybridMultilevel"/>
    <w:tmpl w:val="BFC0B3D0"/>
    <w:lvl w:ilvl="0" w:tplc="965A6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269"/>
    <w:multiLevelType w:val="hybridMultilevel"/>
    <w:tmpl w:val="BA4C9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44B1"/>
    <w:multiLevelType w:val="hybridMultilevel"/>
    <w:tmpl w:val="38D82560"/>
    <w:lvl w:ilvl="0" w:tplc="965A6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513ED"/>
    <w:multiLevelType w:val="hybridMultilevel"/>
    <w:tmpl w:val="38ACA16A"/>
    <w:lvl w:ilvl="0" w:tplc="965A6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22355"/>
    <w:multiLevelType w:val="hybridMultilevel"/>
    <w:tmpl w:val="C0A03E42"/>
    <w:lvl w:ilvl="0" w:tplc="965A6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85924"/>
    <w:multiLevelType w:val="hybridMultilevel"/>
    <w:tmpl w:val="7194A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E6A46"/>
    <w:multiLevelType w:val="hybridMultilevel"/>
    <w:tmpl w:val="95CACAE4"/>
    <w:lvl w:ilvl="0" w:tplc="965A6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57931"/>
    <w:multiLevelType w:val="hybridMultilevel"/>
    <w:tmpl w:val="5114F45E"/>
    <w:lvl w:ilvl="0" w:tplc="965A6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75B44"/>
    <w:multiLevelType w:val="hybridMultilevel"/>
    <w:tmpl w:val="0FDA8918"/>
    <w:lvl w:ilvl="0" w:tplc="965A631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8613C88"/>
    <w:multiLevelType w:val="hybridMultilevel"/>
    <w:tmpl w:val="FB849492"/>
    <w:lvl w:ilvl="0" w:tplc="041A000F">
      <w:start w:val="1"/>
      <w:numFmt w:val="decimal"/>
      <w:lvlText w:val="%1."/>
      <w:lvlJc w:val="left"/>
      <w:pPr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6E50410D"/>
    <w:multiLevelType w:val="hybridMultilevel"/>
    <w:tmpl w:val="E7181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CC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01C25"/>
    <w:multiLevelType w:val="hybridMultilevel"/>
    <w:tmpl w:val="F8940F40"/>
    <w:lvl w:ilvl="0" w:tplc="041A000F">
      <w:start w:val="1"/>
      <w:numFmt w:val="decimal"/>
      <w:lvlText w:val="%1."/>
      <w:lvlJc w:val="left"/>
      <w:pPr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23C2DF4"/>
    <w:multiLevelType w:val="hybridMultilevel"/>
    <w:tmpl w:val="3DFE9196"/>
    <w:lvl w:ilvl="0" w:tplc="965A6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46937"/>
    <w:multiLevelType w:val="hybridMultilevel"/>
    <w:tmpl w:val="E940C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XA/YKjj47Qf7Ao+TVuTdrHbqJ4=" w:salt="Bj7GN8UInY9oO2VHZ9V86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326"/>
    <w:rsid w:val="000151B2"/>
    <w:rsid w:val="000237BC"/>
    <w:rsid w:val="000305F4"/>
    <w:rsid w:val="00071668"/>
    <w:rsid w:val="000B7DAA"/>
    <w:rsid w:val="000D41C5"/>
    <w:rsid w:val="000F676E"/>
    <w:rsid w:val="00152AEB"/>
    <w:rsid w:val="001C307D"/>
    <w:rsid w:val="001D3653"/>
    <w:rsid w:val="00203650"/>
    <w:rsid w:val="00235F34"/>
    <w:rsid w:val="002C4ADC"/>
    <w:rsid w:val="00336119"/>
    <w:rsid w:val="00373EE1"/>
    <w:rsid w:val="0038085D"/>
    <w:rsid w:val="00487287"/>
    <w:rsid w:val="00496D32"/>
    <w:rsid w:val="005425EE"/>
    <w:rsid w:val="00595648"/>
    <w:rsid w:val="005C2E3A"/>
    <w:rsid w:val="00601E3B"/>
    <w:rsid w:val="00634A90"/>
    <w:rsid w:val="00640471"/>
    <w:rsid w:val="006A50C7"/>
    <w:rsid w:val="007A564F"/>
    <w:rsid w:val="007C20FF"/>
    <w:rsid w:val="007F220D"/>
    <w:rsid w:val="007F4217"/>
    <w:rsid w:val="00844CDB"/>
    <w:rsid w:val="0092541B"/>
    <w:rsid w:val="00950549"/>
    <w:rsid w:val="00967EBF"/>
    <w:rsid w:val="00982DFB"/>
    <w:rsid w:val="00995C22"/>
    <w:rsid w:val="009E3AB4"/>
    <w:rsid w:val="009F181D"/>
    <w:rsid w:val="00B063B6"/>
    <w:rsid w:val="00B20926"/>
    <w:rsid w:val="00B470B4"/>
    <w:rsid w:val="00B666F9"/>
    <w:rsid w:val="00B73438"/>
    <w:rsid w:val="00C631D9"/>
    <w:rsid w:val="00D02BBD"/>
    <w:rsid w:val="00D67791"/>
    <w:rsid w:val="00E12771"/>
    <w:rsid w:val="00E24900"/>
    <w:rsid w:val="00E91A97"/>
    <w:rsid w:val="00EE2426"/>
    <w:rsid w:val="00EF39BA"/>
    <w:rsid w:val="00F56326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7A564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semiHidden/>
    <w:rsid w:val="007A564F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A5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7D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1220</Words>
  <Characters>6959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 8 Lučka uprav Sisak</dc:creator>
  <cp:keywords/>
  <dc:description/>
  <cp:lastModifiedBy>Korisnik</cp:lastModifiedBy>
  <cp:revision>18</cp:revision>
  <cp:lastPrinted>2018-04-26T06:22:00Z</cp:lastPrinted>
  <dcterms:created xsi:type="dcterms:W3CDTF">2018-04-16T13:15:00Z</dcterms:created>
  <dcterms:modified xsi:type="dcterms:W3CDTF">2020-07-08T12:36:00Z</dcterms:modified>
</cp:coreProperties>
</file>